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64" w:rsidRPr="00DF08B9" w:rsidRDefault="00630C64" w:rsidP="000A3E87">
      <w:pPr>
        <w:rPr>
          <w:b/>
          <w:sz w:val="28"/>
          <w:szCs w:val="28"/>
        </w:rPr>
      </w:pPr>
    </w:p>
    <w:p w:rsidR="00D921DE" w:rsidRDefault="00DF08B9" w:rsidP="00D921DE">
      <w:pPr>
        <w:spacing w:after="0"/>
        <w:rPr>
          <w:b/>
          <w:sz w:val="32"/>
          <w:szCs w:val="32"/>
        </w:rPr>
      </w:pPr>
      <w:r w:rsidRPr="00BF0C0C">
        <w:rPr>
          <w:b/>
          <w:sz w:val="32"/>
          <w:szCs w:val="32"/>
        </w:rPr>
        <w:t>Besök vid Ystads konst</w:t>
      </w:r>
      <w:r w:rsidR="0029623E">
        <w:rPr>
          <w:b/>
          <w:sz w:val="32"/>
          <w:szCs w:val="32"/>
        </w:rPr>
        <w:t xml:space="preserve">förenings Hemliga </w:t>
      </w:r>
      <w:proofErr w:type="spellStart"/>
      <w:r w:rsidR="0029623E">
        <w:rPr>
          <w:b/>
          <w:sz w:val="32"/>
          <w:szCs w:val="32"/>
        </w:rPr>
        <w:t>Påskrunda</w:t>
      </w:r>
      <w:proofErr w:type="spellEnd"/>
      <w:r w:rsidR="00D921DE">
        <w:rPr>
          <w:b/>
          <w:sz w:val="32"/>
          <w:szCs w:val="32"/>
        </w:rPr>
        <w:t xml:space="preserve"> </w:t>
      </w:r>
    </w:p>
    <w:p w:rsidR="005F6AD6" w:rsidRPr="005D14B0" w:rsidRDefault="00E26650" w:rsidP="005D14B0">
      <w:pPr>
        <w:rPr>
          <w:b/>
          <w:sz w:val="32"/>
          <w:szCs w:val="32"/>
        </w:rPr>
      </w:pPr>
      <w:r>
        <w:rPr>
          <w:b/>
          <w:sz w:val="32"/>
          <w:szCs w:val="32"/>
        </w:rPr>
        <w:t>den 6 april 2024</w:t>
      </w:r>
    </w:p>
    <w:p w:rsidR="00EE6CC5" w:rsidRPr="00E9554B" w:rsidRDefault="00EE6CC5" w:rsidP="008F1F47">
      <w:pPr>
        <w:spacing w:after="0"/>
        <w:rPr>
          <w:sz w:val="24"/>
          <w:szCs w:val="24"/>
        </w:rPr>
      </w:pPr>
    </w:p>
    <w:p w:rsidR="00FD3FE9" w:rsidRDefault="00E26650" w:rsidP="00DA6ABC">
      <w:pPr>
        <w:pStyle w:val="Liststycke"/>
        <w:numPr>
          <w:ilvl w:val="0"/>
          <w:numId w:val="12"/>
        </w:numPr>
        <w:spacing w:after="0"/>
        <w:rPr>
          <w:sz w:val="24"/>
          <w:szCs w:val="24"/>
        </w:rPr>
      </w:pPr>
      <w:r w:rsidRPr="00E26650">
        <w:rPr>
          <w:b/>
          <w:sz w:val="24"/>
          <w:szCs w:val="24"/>
          <w:lang w:val="en-US"/>
        </w:rPr>
        <w:t xml:space="preserve">The Swedish Academy of Realist Art (SARA)                                                                  </w:t>
      </w:r>
      <w:r w:rsidRPr="00E26650">
        <w:rPr>
          <w:sz w:val="24"/>
          <w:szCs w:val="24"/>
          <w:lang w:val="en-US"/>
        </w:rPr>
        <w:t xml:space="preserve">Lilla </w:t>
      </w:r>
      <w:proofErr w:type="spellStart"/>
      <w:r w:rsidRPr="00E26650">
        <w:rPr>
          <w:sz w:val="24"/>
          <w:szCs w:val="24"/>
          <w:lang w:val="en-US"/>
        </w:rPr>
        <w:t>Norregatan</w:t>
      </w:r>
      <w:proofErr w:type="spellEnd"/>
      <w:r w:rsidRPr="00E26650">
        <w:rPr>
          <w:sz w:val="24"/>
          <w:szCs w:val="24"/>
          <w:lang w:val="en-US"/>
        </w:rPr>
        <w:t xml:space="preserve"> 17, </w:t>
      </w:r>
      <w:proofErr w:type="spellStart"/>
      <w:r w:rsidRPr="00E26650">
        <w:rPr>
          <w:sz w:val="24"/>
          <w:szCs w:val="24"/>
          <w:lang w:val="en-US"/>
        </w:rPr>
        <w:t>Simrishamn</w:t>
      </w:r>
      <w:proofErr w:type="spellEnd"/>
      <w:r w:rsidRPr="00E26650">
        <w:rPr>
          <w:sz w:val="24"/>
          <w:szCs w:val="24"/>
          <w:lang w:val="en-US"/>
        </w:rPr>
        <w:t xml:space="preserve">. </w:t>
      </w:r>
      <w:r w:rsidRPr="00E26650">
        <w:rPr>
          <w:sz w:val="24"/>
          <w:szCs w:val="24"/>
        </w:rPr>
        <w:t xml:space="preserve">Tel. 0414- 684471. </w:t>
      </w:r>
      <w:hyperlink r:id="rId7" w:history="1">
        <w:r w:rsidRPr="00E26650">
          <w:rPr>
            <w:rStyle w:val="Hyperlnk"/>
            <w:color w:val="auto"/>
            <w:sz w:val="24"/>
            <w:szCs w:val="24"/>
            <w:u w:val="none"/>
          </w:rPr>
          <w:t>www.sara-academy.</w:t>
        </w:r>
        <w:proofErr w:type="gramStart"/>
        <w:r w:rsidRPr="00E26650">
          <w:rPr>
            <w:rStyle w:val="Hyperlnk"/>
            <w:color w:val="auto"/>
            <w:sz w:val="24"/>
            <w:szCs w:val="24"/>
            <w:u w:val="none"/>
          </w:rPr>
          <w:t>se</w:t>
        </w:r>
      </w:hyperlink>
      <w:r w:rsidRPr="00E2665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</w:t>
      </w:r>
      <w:r w:rsidRPr="00E26650">
        <w:rPr>
          <w:b/>
          <w:sz w:val="24"/>
          <w:szCs w:val="24"/>
        </w:rPr>
        <w:t xml:space="preserve"> </w:t>
      </w:r>
      <w:r w:rsidRPr="00E26650">
        <w:rPr>
          <w:sz w:val="24"/>
          <w:szCs w:val="24"/>
        </w:rPr>
        <w:t>På</w:t>
      </w:r>
      <w:proofErr w:type="gramEnd"/>
      <w:r w:rsidRPr="00E26650">
        <w:rPr>
          <w:sz w:val="24"/>
          <w:szCs w:val="24"/>
        </w:rPr>
        <w:t xml:space="preserve"> SARA bedriver man en treårig nationell</w:t>
      </w:r>
      <w:r>
        <w:rPr>
          <w:sz w:val="24"/>
          <w:szCs w:val="24"/>
        </w:rPr>
        <w:t xml:space="preserve"> och internationell utbildning i teckning och måleri</w:t>
      </w:r>
      <w:r w:rsidR="00FD3FE9">
        <w:rPr>
          <w:sz w:val="24"/>
          <w:szCs w:val="24"/>
        </w:rPr>
        <w:t>. SARA flyttade för några år sedan från Stockholm till Simrishamn. Utbildningen är inriktad på att lära ut äldre tekniker</w:t>
      </w:r>
      <w:r w:rsidR="008707BC">
        <w:rPr>
          <w:sz w:val="24"/>
          <w:szCs w:val="24"/>
        </w:rPr>
        <w:t xml:space="preserve"> inom teckning och måleri</w:t>
      </w:r>
      <w:proofErr w:type="gramStart"/>
      <w:r w:rsidR="008707BC">
        <w:rPr>
          <w:sz w:val="24"/>
          <w:szCs w:val="24"/>
        </w:rPr>
        <w:t>.</w:t>
      </w:r>
      <w:r w:rsidR="00FD3FE9">
        <w:rPr>
          <w:sz w:val="24"/>
          <w:szCs w:val="24"/>
        </w:rPr>
        <w:t>.</w:t>
      </w:r>
      <w:proofErr w:type="gramEnd"/>
      <w:r w:rsidR="00FD3FE9">
        <w:rPr>
          <w:sz w:val="24"/>
          <w:szCs w:val="24"/>
        </w:rPr>
        <w:t xml:space="preserve"> En sådan undervisning saknas numera på de flesta konstskolor och konsthögskolor</w:t>
      </w:r>
      <w:r w:rsidR="007237BE">
        <w:rPr>
          <w:sz w:val="24"/>
          <w:szCs w:val="24"/>
        </w:rPr>
        <w:t>, men var vanlig i början av 1900-talet. U</w:t>
      </w:r>
      <w:r w:rsidR="00FD3FE9">
        <w:rPr>
          <w:sz w:val="24"/>
          <w:szCs w:val="24"/>
        </w:rPr>
        <w:t>tbildningar</w:t>
      </w:r>
      <w:r w:rsidR="007237BE">
        <w:rPr>
          <w:sz w:val="24"/>
          <w:szCs w:val="24"/>
        </w:rPr>
        <w:t xml:space="preserve"> med motsvarande inriktning</w:t>
      </w:r>
      <w:r w:rsidR="00FD3FE9">
        <w:rPr>
          <w:sz w:val="24"/>
          <w:szCs w:val="24"/>
        </w:rPr>
        <w:t xml:space="preserve"> finns i Italien och på ett fåtal platser i Europa. Skolans ledning </w:t>
      </w:r>
      <w:r w:rsidR="00B509C3">
        <w:rPr>
          <w:sz w:val="24"/>
          <w:szCs w:val="24"/>
        </w:rPr>
        <w:t xml:space="preserve">poängterar </w:t>
      </w:r>
      <w:r w:rsidR="007237BE">
        <w:rPr>
          <w:sz w:val="24"/>
          <w:szCs w:val="24"/>
        </w:rPr>
        <w:t xml:space="preserve">att </w:t>
      </w:r>
      <w:r w:rsidR="00B509C3">
        <w:rPr>
          <w:sz w:val="24"/>
          <w:szCs w:val="24"/>
        </w:rPr>
        <w:t>den inte utbildar konstnärer utan ger en grund för att arbeta med äldre metoder och tekniker.</w:t>
      </w:r>
    </w:p>
    <w:p w:rsidR="0029623E" w:rsidRPr="00B509C3" w:rsidRDefault="00B509C3" w:rsidP="00B509C3">
      <w:pPr>
        <w:pStyle w:val="Liststycke"/>
        <w:spacing w:after="0"/>
        <w:rPr>
          <w:sz w:val="24"/>
          <w:szCs w:val="24"/>
        </w:rPr>
      </w:pPr>
      <w:r w:rsidRPr="00B509C3">
        <w:rPr>
          <w:sz w:val="24"/>
          <w:szCs w:val="24"/>
        </w:rPr>
        <w:t>På skolan finns också möjlighet att delta i öppna krokikurser och sommarkurser</w:t>
      </w:r>
      <w:r>
        <w:rPr>
          <w:b/>
          <w:sz w:val="24"/>
          <w:szCs w:val="24"/>
        </w:rPr>
        <w:t>.</w:t>
      </w:r>
    </w:p>
    <w:p w:rsidR="00DA6ABC" w:rsidRPr="00B509C3" w:rsidRDefault="00DA6ABC" w:rsidP="0029623E">
      <w:pPr>
        <w:pStyle w:val="Liststycke"/>
        <w:spacing w:after="0"/>
        <w:rPr>
          <w:sz w:val="24"/>
          <w:szCs w:val="24"/>
        </w:rPr>
      </w:pPr>
    </w:p>
    <w:p w:rsidR="00B509C3" w:rsidRPr="00BD1C4C" w:rsidRDefault="00B509C3" w:rsidP="00DA6ABC">
      <w:pPr>
        <w:pStyle w:val="Liststycke"/>
        <w:numPr>
          <w:ilvl w:val="0"/>
          <w:numId w:val="1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Pernilla Persson </w:t>
      </w:r>
      <w:proofErr w:type="spellStart"/>
      <w:r>
        <w:rPr>
          <w:b/>
          <w:sz w:val="24"/>
          <w:szCs w:val="24"/>
        </w:rPr>
        <w:t>Jahangiri</w:t>
      </w:r>
      <w:proofErr w:type="spellEnd"/>
      <w:r>
        <w:rPr>
          <w:b/>
          <w:sz w:val="24"/>
          <w:szCs w:val="24"/>
        </w:rPr>
        <w:t xml:space="preserve"> </w:t>
      </w:r>
      <w:r w:rsidR="00B75982">
        <w:rPr>
          <w:b/>
          <w:sz w:val="24"/>
          <w:szCs w:val="24"/>
        </w:rPr>
        <w:t>(måleri, skulptur</w:t>
      </w:r>
      <w:bookmarkStart w:id="0" w:name="_GoBack"/>
      <w:bookmarkEnd w:id="0"/>
      <w:r w:rsidRPr="00BD1C4C">
        <w:rPr>
          <w:b/>
          <w:sz w:val="24"/>
          <w:szCs w:val="24"/>
        </w:rPr>
        <w:t>)</w:t>
      </w:r>
    </w:p>
    <w:p w:rsidR="00B509C3" w:rsidRPr="00112A87" w:rsidRDefault="00B509C3" w:rsidP="00B509C3">
      <w:pPr>
        <w:pStyle w:val="Liststycke"/>
        <w:spacing w:after="0"/>
        <w:rPr>
          <w:sz w:val="24"/>
          <w:szCs w:val="24"/>
        </w:rPr>
      </w:pPr>
      <w:r w:rsidRPr="00112A87">
        <w:rPr>
          <w:sz w:val="24"/>
          <w:szCs w:val="24"/>
        </w:rPr>
        <w:t>Utställning</w:t>
      </w:r>
      <w:r w:rsidR="000324FE">
        <w:rPr>
          <w:sz w:val="24"/>
          <w:szCs w:val="24"/>
        </w:rPr>
        <w:t xml:space="preserve"> under påsken</w:t>
      </w:r>
      <w:r w:rsidRPr="00112A87">
        <w:rPr>
          <w:sz w:val="24"/>
          <w:szCs w:val="24"/>
        </w:rPr>
        <w:t xml:space="preserve"> på Tösernas gård, Rörum 881. Norr om Rörum utmed väg nr 9 vid korsningen mot Sankt Olof.</w:t>
      </w:r>
    </w:p>
    <w:p w:rsidR="00CF79BC" w:rsidRPr="004E63BB" w:rsidRDefault="00112A87" w:rsidP="00112A87">
      <w:pPr>
        <w:pStyle w:val="Liststycke"/>
        <w:spacing w:after="0"/>
        <w:rPr>
          <w:sz w:val="24"/>
          <w:szCs w:val="24"/>
          <w:lang w:val="en-US"/>
        </w:rPr>
      </w:pPr>
      <w:r w:rsidRPr="004E63BB">
        <w:rPr>
          <w:sz w:val="24"/>
          <w:szCs w:val="24"/>
          <w:lang w:val="en-US"/>
        </w:rPr>
        <w:t xml:space="preserve">Tel. 0735-830242. </w:t>
      </w:r>
      <w:hyperlink r:id="rId8" w:history="1">
        <w:r w:rsidRPr="004E63BB">
          <w:rPr>
            <w:rStyle w:val="Hyperlnk"/>
            <w:color w:val="auto"/>
            <w:sz w:val="24"/>
            <w:szCs w:val="24"/>
            <w:u w:val="none"/>
            <w:lang w:val="en-US"/>
          </w:rPr>
          <w:t>pernilla@studio-pp.com</w:t>
        </w:r>
      </w:hyperlink>
      <w:r w:rsidRPr="004E63BB">
        <w:rPr>
          <w:sz w:val="24"/>
          <w:szCs w:val="24"/>
          <w:lang w:val="en-US"/>
        </w:rPr>
        <w:t xml:space="preserve">  www.studio-pp.com</w:t>
      </w:r>
    </w:p>
    <w:p w:rsidR="00DA6ABC" w:rsidRPr="004E63BB" w:rsidRDefault="00DA6ABC" w:rsidP="00DA6ABC">
      <w:pPr>
        <w:pStyle w:val="Liststycke"/>
        <w:spacing w:after="0"/>
        <w:rPr>
          <w:b/>
          <w:sz w:val="24"/>
          <w:szCs w:val="24"/>
          <w:lang w:val="en-US"/>
        </w:rPr>
      </w:pPr>
    </w:p>
    <w:p w:rsidR="00112A87" w:rsidRPr="00112A87" w:rsidRDefault="00112A87" w:rsidP="00CF79BC">
      <w:pPr>
        <w:pStyle w:val="Liststycke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Lunch på Österlens Golfklubb, Lilla Vik.</w:t>
      </w:r>
    </w:p>
    <w:p w:rsidR="00CF79BC" w:rsidRPr="00BD1C4C" w:rsidRDefault="00BD1C4C" w:rsidP="00BD1C4C">
      <w:pPr>
        <w:pStyle w:val="Liststycke"/>
        <w:spacing w:after="0"/>
        <w:rPr>
          <w:sz w:val="24"/>
          <w:szCs w:val="24"/>
        </w:rPr>
      </w:pPr>
      <w:r w:rsidRPr="00BD1C4C">
        <w:rPr>
          <w:sz w:val="24"/>
          <w:szCs w:val="24"/>
        </w:rPr>
        <w:t xml:space="preserve">Lilla Viksvägen 9. Tel. 0414-27000. </w:t>
      </w:r>
      <w:hyperlink r:id="rId9" w:history="1">
        <w:r w:rsidRPr="00BD1C4C">
          <w:rPr>
            <w:rStyle w:val="Hyperlnk"/>
            <w:color w:val="auto"/>
            <w:sz w:val="24"/>
            <w:szCs w:val="24"/>
            <w:u w:val="none"/>
          </w:rPr>
          <w:t>www.osterlensgk.com</w:t>
        </w:r>
      </w:hyperlink>
    </w:p>
    <w:p w:rsidR="00C422B6" w:rsidRDefault="00C422B6" w:rsidP="00CF79BC">
      <w:pPr>
        <w:pStyle w:val="Liststycke"/>
        <w:spacing w:after="0"/>
        <w:rPr>
          <w:sz w:val="24"/>
          <w:szCs w:val="24"/>
        </w:rPr>
      </w:pPr>
    </w:p>
    <w:p w:rsidR="00BD1C4C" w:rsidRPr="00BD1C4C" w:rsidRDefault="00BD1C4C" w:rsidP="00C422B6">
      <w:pPr>
        <w:pStyle w:val="Liststycke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Annika Fajersson (måleri, silversmycken, foto).</w:t>
      </w:r>
    </w:p>
    <w:p w:rsidR="00BD1C4C" w:rsidRDefault="00BD1C4C" w:rsidP="00BD1C4C">
      <w:pPr>
        <w:pStyle w:val="Liststycke"/>
        <w:spacing w:after="0"/>
        <w:rPr>
          <w:sz w:val="24"/>
          <w:szCs w:val="24"/>
        </w:rPr>
      </w:pPr>
      <w:r w:rsidRPr="00BD1C4C">
        <w:rPr>
          <w:sz w:val="24"/>
          <w:szCs w:val="24"/>
        </w:rPr>
        <w:t xml:space="preserve">Österskogsvägen 38, strax norr om </w:t>
      </w:r>
      <w:proofErr w:type="spellStart"/>
      <w:r w:rsidRPr="00BD1C4C">
        <w:rPr>
          <w:sz w:val="24"/>
          <w:szCs w:val="24"/>
        </w:rPr>
        <w:t>Maglehem</w:t>
      </w:r>
      <w:proofErr w:type="spellEnd"/>
      <w:r w:rsidRPr="00BD1C4C">
        <w:rPr>
          <w:sz w:val="24"/>
          <w:szCs w:val="24"/>
        </w:rPr>
        <w:t>.</w:t>
      </w:r>
    </w:p>
    <w:p w:rsidR="00C422B6" w:rsidRPr="00E15C8F" w:rsidRDefault="004E63BB" w:rsidP="00E15C8F">
      <w:pPr>
        <w:pStyle w:val="Liststycke"/>
        <w:spacing w:after="0"/>
        <w:rPr>
          <w:sz w:val="24"/>
          <w:szCs w:val="24"/>
        </w:rPr>
      </w:pPr>
      <w:r>
        <w:rPr>
          <w:sz w:val="24"/>
          <w:szCs w:val="24"/>
        </w:rPr>
        <w:t>Tel. 0703-</w:t>
      </w:r>
      <w:r w:rsidR="00BD1C4C" w:rsidRPr="00E15C8F">
        <w:rPr>
          <w:sz w:val="24"/>
          <w:szCs w:val="24"/>
        </w:rPr>
        <w:t xml:space="preserve">399058. </w:t>
      </w:r>
      <w:hyperlink r:id="rId10" w:history="1">
        <w:r w:rsidR="00E15C8F" w:rsidRPr="00E15C8F">
          <w:rPr>
            <w:rStyle w:val="Hyperlnk"/>
            <w:color w:val="auto"/>
            <w:sz w:val="24"/>
            <w:szCs w:val="24"/>
            <w:u w:val="none"/>
          </w:rPr>
          <w:t>www.annikafajersson.se</w:t>
        </w:r>
      </w:hyperlink>
    </w:p>
    <w:p w:rsidR="005D14B0" w:rsidRDefault="005D14B0" w:rsidP="00C422B6">
      <w:pPr>
        <w:pStyle w:val="Liststycke"/>
        <w:spacing w:after="0"/>
        <w:rPr>
          <w:sz w:val="24"/>
          <w:szCs w:val="24"/>
        </w:rPr>
      </w:pPr>
    </w:p>
    <w:p w:rsidR="005D14B0" w:rsidRPr="00E15C8F" w:rsidRDefault="00E15C8F" w:rsidP="005D14B0">
      <w:pPr>
        <w:pStyle w:val="Liststycke"/>
        <w:numPr>
          <w:ilvl w:val="0"/>
          <w:numId w:val="12"/>
        </w:numPr>
        <w:spacing w:after="0"/>
        <w:rPr>
          <w:b/>
          <w:sz w:val="24"/>
          <w:szCs w:val="24"/>
        </w:rPr>
      </w:pPr>
      <w:r w:rsidRPr="00E15C8F">
        <w:rPr>
          <w:b/>
          <w:sz w:val="24"/>
          <w:szCs w:val="24"/>
        </w:rPr>
        <w:t xml:space="preserve">Anna </w:t>
      </w:r>
      <w:proofErr w:type="spellStart"/>
      <w:r w:rsidRPr="00E15C8F">
        <w:rPr>
          <w:b/>
          <w:sz w:val="24"/>
          <w:szCs w:val="24"/>
        </w:rPr>
        <w:t>Rochegova</w:t>
      </w:r>
      <w:proofErr w:type="spellEnd"/>
      <w:r w:rsidRPr="00E15C8F">
        <w:rPr>
          <w:b/>
          <w:sz w:val="24"/>
          <w:szCs w:val="24"/>
        </w:rPr>
        <w:t xml:space="preserve"> Cederholm</w:t>
      </w:r>
      <w:r w:rsidR="005D14B0" w:rsidRPr="00E15C8F">
        <w:rPr>
          <w:b/>
          <w:sz w:val="24"/>
          <w:szCs w:val="24"/>
        </w:rPr>
        <w:t xml:space="preserve"> (</w:t>
      </w:r>
      <w:proofErr w:type="spellStart"/>
      <w:r w:rsidRPr="00E15C8F">
        <w:rPr>
          <w:b/>
          <w:sz w:val="24"/>
          <w:szCs w:val="24"/>
        </w:rPr>
        <w:t>mäleri</w:t>
      </w:r>
      <w:proofErr w:type="spellEnd"/>
      <w:r w:rsidRPr="00E15C8F">
        <w:rPr>
          <w:b/>
          <w:sz w:val="24"/>
          <w:szCs w:val="24"/>
        </w:rPr>
        <w:t>, grafik, teckning)</w:t>
      </w:r>
    </w:p>
    <w:p w:rsidR="00E15C8F" w:rsidRDefault="00E15C8F" w:rsidP="005D14B0">
      <w:pPr>
        <w:pStyle w:val="Liststycke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Sockenvägen 65, </w:t>
      </w:r>
      <w:proofErr w:type="spellStart"/>
      <w:r>
        <w:rPr>
          <w:sz w:val="24"/>
          <w:szCs w:val="24"/>
        </w:rPr>
        <w:t>Maglehem</w:t>
      </w:r>
      <w:proofErr w:type="spellEnd"/>
      <w:r>
        <w:rPr>
          <w:sz w:val="24"/>
          <w:szCs w:val="24"/>
        </w:rPr>
        <w:t xml:space="preserve">. I korsningen mot Norra </w:t>
      </w:r>
      <w:proofErr w:type="spellStart"/>
      <w:r>
        <w:rPr>
          <w:sz w:val="24"/>
          <w:szCs w:val="24"/>
        </w:rPr>
        <w:t>Björstorp</w:t>
      </w:r>
      <w:proofErr w:type="spellEnd"/>
      <w:r>
        <w:rPr>
          <w:sz w:val="24"/>
          <w:szCs w:val="24"/>
        </w:rPr>
        <w:t>.</w:t>
      </w:r>
    </w:p>
    <w:p w:rsidR="005D14B0" w:rsidRPr="00E15C8F" w:rsidRDefault="00E15C8F" w:rsidP="00E15C8F">
      <w:pPr>
        <w:pStyle w:val="Liststycke"/>
        <w:spacing w:after="0"/>
        <w:rPr>
          <w:sz w:val="24"/>
          <w:szCs w:val="24"/>
        </w:rPr>
      </w:pPr>
      <w:r w:rsidRPr="00E15C8F">
        <w:rPr>
          <w:sz w:val="24"/>
          <w:szCs w:val="24"/>
        </w:rPr>
        <w:t xml:space="preserve">Tel. 0704-166148  </w:t>
      </w:r>
      <w:hyperlink r:id="rId11" w:history="1">
        <w:r w:rsidRPr="00E15C8F">
          <w:rPr>
            <w:rStyle w:val="Hyperlnk"/>
            <w:color w:val="auto"/>
            <w:sz w:val="24"/>
            <w:szCs w:val="24"/>
            <w:u w:val="none"/>
          </w:rPr>
          <w:t>www.annarochegova.com</w:t>
        </w:r>
      </w:hyperlink>
      <w:r w:rsidRPr="00E15C8F">
        <w:rPr>
          <w:sz w:val="24"/>
          <w:szCs w:val="24"/>
        </w:rPr>
        <w:t xml:space="preserve">  </w:t>
      </w:r>
    </w:p>
    <w:p w:rsidR="00C422B6" w:rsidRPr="00E15C8F" w:rsidRDefault="00C422B6" w:rsidP="00C422B6">
      <w:pPr>
        <w:pStyle w:val="Liststycke"/>
        <w:spacing w:after="0"/>
        <w:rPr>
          <w:sz w:val="24"/>
          <w:szCs w:val="24"/>
          <w:lang w:val="en-US"/>
        </w:rPr>
      </w:pPr>
    </w:p>
    <w:p w:rsidR="005D14B0" w:rsidRPr="0000160E" w:rsidRDefault="00E15C8F" w:rsidP="005D14B0">
      <w:pPr>
        <w:pStyle w:val="Liststycke"/>
        <w:numPr>
          <w:ilvl w:val="0"/>
          <w:numId w:val="1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Helena </w:t>
      </w:r>
      <w:proofErr w:type="spellStart"/>
      <w:r>
        <w:rPr>
          <w:b/>
          <w:sz w:val="24"/>
          <w:szCs w:val="24"/>
        </w:rPr>
        <w:t>Bergenrud</w:t>
      </w:r>
      <w:proofErr w:type="spellEnd"/>
      <w:r w:rsidR="005D14B0" w:rsidRPr="005D14B0">
        <w:rPr>
          <w:b/>
          <w:sz w:val="24"/>
          <w:szCs w:val="24"/>
        </w:rPr>
        <w:t xml:space="preserve"> </w:t>
      </w:r>
      <w:r w:rsidR="0000160E" w:rsidRPr="0000160E">
        <w:rPr>
          <w:b/>
          <w:sz w:val="24"/>
          <w:szCs w:val="24"/>
        </w:rPr>
        <w:t>(torrnålsgrafik, keramik</w:t>
      </w:r>
      <w:r w:rsidR="005D14B0" w:rsidRPr="0000160E">
        <w:rPr>
          <w:b/>
          <w:sz w:val="24"/>
          <w:szCs w:val="24"/>
        </w:rPr>
        <w:t>)</w:t>
      </w:r>
      <w:r w:rsidR="0000160E" w:rsidRPr="0000160E">
        <w:rPr>
          <w:b/>
          <w:sz w:val="24"/>
          <w:szCs w:val="24"/>
        </w:rPr>
        <w:t xml:space="preserve"> </w:t>
      </w:r>
      <w:r w:rsidR="0000160E" w:rsidRPr="0000160E">
        <w:rPr>
          <w:sz w:val="24"/>
          <w:szCs w:val="24"/>
        </w:rPr>
        <w:t>och</w:t>
      </w:r>
      <w:r w:rsidR="0000160E" w:rsidRPr="0000160E">
        <w:rPr>
          <w:b/>
          <w:sz w:val="24"/>
          <w:szCs w:val="24"/>
        </w:rPr>
        <w:t xml:space="preserve"> Tony Åström (grafik, digital media).</w:t>
      </w:r>
    </w:p>
    <w:p w:rsidR="0000160E" w:rsidRDefault="0000160E" w:rsidP="001446AD">
      <w:pPr>
        <w:pStyle w:val="Liststycke"/>
        <w:spacing w:after="0"/>
        <w:rPr>
          <w:sz w:val="24"/>
          <w:szCs w:val="24"/>
        </w:rPr>
      </w:pPr>
      <w:r>
        <w:rPr>
          <w:sz w:val="24"/>
          <w:szCs w:val="24"/>
        </w:rPr>
        <w:t>Kristinehovsvägen 113, Andrarum. Nära Alunbruket, vid väg 1607.</w:t>
      </w:r>
    </w:p>
    <w:p w:rsidR="0000160E" w:rsidRDefault="00540C0D" w:rsidP="001446AD">
      <w:pPr>
        <w:pStyle w:val="Liststycke"/>
        <w:spacing w:after="0"/>
        <w:rPr>
          <w:sz w:val="24"/>
          <w:szCs w:val="24"/>
        </w:rPr>
      </w:pPr>
      <w:r>
        <w:rPr>
          <w:sz w:val="24"/>
          <w:szCs w:val="24"/>
        </w:rPr>
        <w:t>Tel.</w:t>
      </w:r>
      <w:proofErr w:type="gramStart"/>
      <w:r>
        <w:rPr>
          <w:sz w:val="24"/>
          <w:szCs w:val="24"/>
        </w:rPr>
        <w:t xml:space="preserve"> 073-</w:t>
      </w:r>
      <w:r w:rsidR="00480568">
        <w:rPr>
          <w:sz w:val="24"/>
          <w:szCs w:val="24"/>
        </w:rPr>
        <w:t>1593456</w:t>
      </w:r>
      <w:proofErr w:type="gramEnd"/>
      <w:r w:rsidR="00480568">
        <w:rPr>
          <w:sz w:val="24"/>
          <w:szCs w:val="24"/>
        </w:rPr>
        <w:t xml:space="preserve">  </w:t>
      </w:r>
      <w:r w:rsidR="0000160E">
        <w:rPr>
          <w:sz w:val="24"/>
          <w:szCs w:val="24"/>
        </w:rPr>
        <w:t>www.bergenrud.com</w:t>
      </w:r>
    </w:p>
    <w:p w:rsidR="001446AD" w:rsidRPr="00480568" w:rsidRDefault="001446AD" w:rsidP="00480568">
      <w:pPr>
        <w:spacing w:after="0"/>
        <w:rPr>
          <w:b/>
          <w:sz w:val="24"/>
          <w:szCs w:val="24"/>
        </w:rPr>
      </w:pPr>
    </w:p>
    <w:p w:rsidR="00DA6ABC" w:rsidRPr="00C777A9" w:rsidRDefault="00DA6ABC" w:rsidP="0029623E">
      <w:pPr>
        <w:pStyle w:val="Liststycke"/>
        <w:spacing w:after="0"/>
        <w:rPr>
          <w:sz w:val="24"/>
          <w:szCs w:val="24"/>
          <w:lang w:val="en-US"/>
        </w:rPr>
      </w:pPr>
    </w:p>
    <w:p w:rsidR="00E21242" w:rsidRPr="001916D2" w:rsidRDefault="00480568" w:rsidP="001916D2">
      <w:pPr>
        <w:tabs>
          <w:tab w:val="left" w:pos="142"/>
        </w:tabs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</w:t>
      </w:r>
      <w:r w:rsidR="00AE6C61" w:rsidRPr="001916D2">
        <w:rPr>
          <w:sz w:val="24"/>
          <w:szCs w:val="24"/>
          <w:lang w:val="en-US"/>
        </w:rPr>
        <w:tab/>
      </w:r>
      <w:r w:rsidR="00E21242" w:rsidRPr="001916D2">
        <w:rPr>
          <w:sz w:val="24"/>
          <w:szCs w:val="24"/>
          <w:lang w:val="en-US"/>
        </w:rPr>
        <w:tab/>
      </w:r>
    </w:p>
    <w:sectPr w:rsidR="00E21242" w:rsidRPr="001916D2" w:rsidSect="00B11959">
      <w:pgSz w:w="11906" w:h="16838"/>
      <w:pgMar w:top="1134" w:right="141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771"/>
    <w:multiLevelType w:val="hybridMultilevel"/>
    <w:tmpl w:val="359047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C3C98"/>
    <w:multiLevelType w:val="hybridMultilevel"/>
    <w:tmpl w:val="F43AD6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D4F84"/>
    <w:multiLevelType w:val="hybridMultilevel"/>
    <w:tmpl w:val="22A0D1B8"/>
    <w:lvl w:ilvl="0" w:tplc="2E8E5F2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C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81AEB"/>
    <w:multiLevelType w:val="hybridMultilevel"/>
    <w:tmpl w:val="44980CB8"/>
    <w:lvl w:ilvl="0" w:tplc="590C75E2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B190AF3"/>
    <w:multiLevelType w:val="hybridMultilevel"/>
    <w:tmpl w:val="051EADB2"/>
    <w:lvl w:ilvl="0" w:tplc="21E0E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2255F"/>
    <w:multiLevelType w:val="hybridMultilevel"/>
    <w:tmpl w:val="4C3ACA64"/>
    <w:lvl w:ilvl="0" w:tplc="7D386A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946120"/>
    <w:multiLevelType w:val="hybridMultilevel"/>
    <w:tmpl w:val="922C39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20685"/>
    <w:multiLevelType w:val="hybridMultilevel"/>
    <w:tmpl w:val="8B7EE4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34FF8"/>
    <w:multiLevelType w:val="hybridMultilevel"/>
    <w:tmpl w:val="E82EE4DC"/>
    <w:lvl w:ilvl="0" w:tplc="70F870F6">
      <w:start w:val="6"/>
      <w:numFmt w:val="decimal"/>
      <w:lvlText w:val="%1."/>
      <w:lvlJc w:val="left"/>
      <w:pPr>
        <w:ind w:left="502" w:hanging="360"/>
      </w:pPr>
      <w:rPr>
        <w:rFonts w:hint="default"/>
        <w:b/>
        <w:color w:val="C00000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0CB23D4"/>
    <w:multiLevelType w:val="hybridMultilevel"/>
    <w:tmpl w:val="687E2DDC"/>
    <w:lvl w:ilvl="0" w:tplc="21ECB22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65A12"/>
    <w:multiLevelType w:val="hybridMultilevel"/>
    <w:tmpl w:val="99C6C676"/>
    <w:lvl w:ilvl="0" w:tplc="DDAC983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685231F"/>
    <w:multiLevelType w:val="hybridMultilevel"/>
    <w:tmpl w:val="D6A8663C"/>
    <w:lvl w:ilvl="0" w:tplc="4EC437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42"/>
    <w:rsid w:val="0000160E"/>
    <w:rsid w:val="0001215C"/>
    <w:rsid w:val="000324FE"/>
    <w:rsid w:val="00051EE5"/>
    <w:rsid w:val="000806DF"/>
    <w:rsid w:val="0008718E"/>
    <w:rsid w:val="000A3E87"/>
    <w:rsid w:val="000A5598"/>
    <w:rsid w:val="000E416D"/>
    <w:rsid w:val="00112A87"/>
    <w:rsid w:val="00131850"/>
    <w:rsid w:val="001446AD"/>
    <w:rsid w:val="001916D2"/>
    <w:rsid w:val="00197692"/>
    <w:rsid w:val="001C1470"/>
    <w:rsid w:val="00201E86"/>
    <w:rsid w:val="00207A3F"/>
    <w:rsid w:val="00216E70"/>
    <w:rsid w:val="002200DC"/>
    <w:rsid w:val="0028129F"/>
    <w:rsid w:val="0029623E"/>
    <w:rsid w:val="002B3F31"/>
    <w:rsid w:val="002D44A3"/>
    <w:rsid w:val="002E48B2"/>
    <w:rsid w:val="003177A3"/>
    <w:rsid w:val="0032295E"/>
    <w:rsid w:val="00336A0A"/>
    <w:rsid w:val="00353761"/>
    <w:rsid w:val="00384DBF"/>
    <w:rsid w:val="00391729"/>
    <w:rsid w:val="00394FC0"/>
    <w:rsid w:val="003A12FA"/>
    <w:rsid w:val="003D6476"/>
    <w:rsid w:val="003E423A"/>
    <w:rsid w:val="004062E1"/>
    <w:rsid w:val="00434204"/>
    <w:rsid w:val="00437013"/>
    <w:rsid w:val="0045237D"/>
    <w:rsid w:val="0046355E"/>
    <w:rsid w:val="00480568"/>
    <w:rsid w:val="004D6542"/>
    <w:rsid w:val="004E63BB"/>
    <w:rsid w:val="005035AE"/>
    <w:rsid w:val="00524E99"/>
    <w:rsid w:val="00533B18"/>
    <w:rsid w:val="00540C0D"/>
    <w:rsid w:val="00553BA5"/>
    <w:rsid w:val="00555F4D"/>
    <w:rsid w:val="0057376C"/>
    <w:rsid w:val="005A529D"/>
    <w:rsid w:val="005D14B0"/>
    <w:rsid w:val="005E669F"/>
    <w:rsid w:val="005F6AD6"/>
    <w:rsid w:val="006223D7"/>
    <w:rsid w:val="00630C64"/>
    <w:rsid w:val="00634866"/>
    <w:rsid w:val="00642900"/>
    <w:rsid w:val="00653AEC"/>
    <w:rsid w:val="0065508B"/>
    <w:rsid w:val="006F0B54"/>
    <w:rsid w:val="00712776"/>
    <w:rsid w:val="007237BE"/>
    <w:rsid w:val="00766C4A"/>
    <w:rsid w:val="007B3AF3"/>
    <w:rsid w:val="00823ECA"/>
    <w:rsid w:val="00840AF5"/>
    <w:rsid w:val="00842675"/>
    <w:rsid w:val="00860D33"/>
    <w:rsid w:val="008707BC"/>
    <w:rsid w:val="008B01F2"/>
    <w:rsid w:val="008C036B"/>
    <w:rsid w:val="008D4C7E"/>
    <w:rsid w:val="008E2705"/>
    <w:rsid w:val="008E5E58"/>
    <w:rsid w:val="008F1F47"/>
    <w:rsid w:val="008F3AC1"/>
    <w:rsid w:val="009165C2"/>
    <w:rsid w:val="00926D0D"/>
    <w:rsid w:val="009509C5"/>
    <w:rsid w:val="00977139"/>
    <w:rsid w:val="009C2889"/>
    <w:rsid w:val="009F5A8E"/>
    <w:rsid w:val="00A12B91"/>
    <w:rsid w:val="00A21952"/>
    <w:rsid w:val="00A703DB"/>
    <w:rsid w:val="00A704DE"/>
    <w:rsid w:val="00A849EC"/>
    <w:rsid w:val="00AB00AE"/>
    <w:rsid w:val="00AB3D9F"/>
    <w:rsid w:val="00AE6C61"/>
    <w:rsid w:val="00B00445"/>
    <w:rsid w:val="00B10A7E"/>
    <w:rsid w:val="00B11959"/>
    <w:rsid w:val="00B206B4"/>
    <w:rsid w:val="00B509C3"/>
    <w:rsid w:val="00B64E41"/>
    <w:rsid w:val="00B75982"/>
    <w:rsid w:val="00B76756"/>
    <w:rsid w:val="00B7758A"/>
    <w:rsid w:val="00B80D98"/>
    <w:rsid w:val="00BC7F71"/>
    <w:rsid w:val="00BD1C4C"/>
    <w:rsid w:val="00BD7A83"/>
    <w:rsid w:val="00BF0C0C"/>
    <w:rsid w:val="00C324C2"/>
    <w:rsid w:val="00C422B6"/>
    <w:rsid w:val="00C476C4"/>
    <w:rsid w:val="00C70939"/>
    <w:rsid w:val="00C777A9"/>
    <w:rsid w:val="00CA2F5F"/>
    <w:rsid w:val="00CC0173"/>
    <w:rsid w:val="00CF79BC"/>
    <w:rsid w:val="00D067B0"/>
    <w:rsid w:val="00D3365D"/>
    <w:rsid w:val="00D35829"/>
    <w:rsid w:val="00D80771"/>
    <w:rsid w:val="00D921DE"/>
    <w:rsid w:val="00DA0030"/>
    <w:rsid w:val="00DA0687"/>
    <w:rsid w:val="00DA6ABC"/>
    <w:rsid w:val="00DB0DB6"/>
    <w:rsid w:val="00DE57AC"/>
    <w:rsid w:val="00DF08B9"/>
    <w:rsid w:val="00DF0DBF"/>
    <w:rsid w:val="00E15C8F"/>
    <w:rsid w:val="00E16DE8"/>
    <w:rsid w:val="00E21242"/>
    <w:rsid w:val="00E26650"/>
    <w:rsid w:val="00E2735D"/>
    <w:rsid w:val="00E37E0B"/>
    <w:rsid w:val="00E6166D"/>
    <w:rsid w:val="00E9554B"/>
    <w:rsid w:val="00E96BE9"/>
    <w:rsid w:val="00EB00D0"/>
    <w:rsid w:val="00EB1F9C"/>
    <w:rsid w:val="00EE6CC5"/>
    <w:rsid w:val="00F06D77"/>
    <w:rsid w:val="00F63825"/>
    <w:rsid w:val="00F80931"/>
    <w:rsid w:val="00F94A7D"/>
    <w:rsid w:val="00FA29A9"/>
    <w:rsid w:val="00FA57F4"/>
    <w:rsid w:val="00FB2427"/>
    <w:rsid w:val="00FD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212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2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2B3F3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476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212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21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2B3F3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47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nilla@studio-p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ara-academy.s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narochegova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nnikafajersson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terlensg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7CD83-683A-4DD2-861F-7BCD005D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 Zackari</dc:creator>
  <cp:lastModifiedBy>Lars Carmén</cp:lastModifiedBy>
  <cp:revision>12</cp:revision>
  <cp:lastPrinted>2024-03-31T15:44:00Z</cp:lastPrinted>
  <dcterms:created xsi:type="dcterms:W3CDTF">2024-03-29T08:32:00Z</dcterms:created>
  <dcterms:modified xsi:type="dcterms:W3CDTF">2024-03-31T15:50:00Z</dcterms:modified>
</cp:coreProperties>
</file>